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9D5" w:rsidRDefault="00DE5FDE">
      <w:pPr>
        <w:spacing w:line="560" w:lineRule="exact"/>
        <w:jc w:val="center"/>
        <w:rPr>
          <w:rFonts w:ascii="宋体" w:eastAsia="宋体" w:hAnsi="宋体" w:cs="宋体"/>
          <w:b/>
          <w:bCs/>
          <w:sz w:val="44"/>
          <w:szCs w:val="44"/>
        </w:rPr>
      </w:pPr>
      <w:bookmarkStart w:id="0" w:name="_GoBack"/>
      <w:bookmarkEnd w:id="0"/>
      <w:r>
        <w:rPr>
          <w:rFonts w:ascii="宋体" w:eastAsia="宋体" w:hAnsi="宋体" w:cs="宋体" w:hint="eastAsia"/>
          <w:b/>
          <w:bCs/>
          <w:sz w:val="36"/>
          <w:szCs w:val="36"/>
        </w:rPr>
        <w:t>广东省科协所属科技社团防疫工作情况简报</w:t>
      </w:r>
    </w:p>
    <w:p w:rsidR="009E29D5" w:rsidRDefault="00DE5FDE">
      <w:pPr>
        <w:spacing w:line="560" w:lineRule="exact"/>
        <w:jc w:val="center"/>
        <w:rPr>
          <w:rFonts w:ascii="楷体" w:eastAsia="楷体" w:hAnsi="楷体" w:cs="楷体"/>
          <w:sz w:val="32"/>
          <w:szCs w:val="32"/>
        </w:rPr>
      </w:pPr>
      <w:r>
        <w:rPr>
          <w:rFonts w:ascii="楷体" w:eastAsia="楷体" w:hAnsi="楷体" w:cs="楷体" w:hint="eastAsia"/>
          <w:sz w:val="32"/>
          <w:szCs w:val="32"/>
        </w:rPr>
        <w:t>（2020年2月7日 第五期）</w:t>
      </w:r>
    </w:p>
    <w:p w:rsidR="009E29D5" w:rsidRDefault="009E29D5">
      <w:pPr>
        <w:ind w:firstLineChars="200" w:firstLine="620"/>
        <w:rPr>
          <w:rFonts w:ascii="仿宋" w:eastAsia="仿宋" w:hAnsi="仿宋" w:cs="仿宋"/>
          <w:color w:val="000000"/>
          <w:kern w:val="0"/>
          <w:sz w:val="31"/>
          <w:szCs w:val="31"/>
        </w:rPr>
      </w:pPr>
    </w:p>
    <w:p w:rsidR="009E29D5" w:rsidRDefault="00DE5FDE" w:rsidP="00DE5FDE">
      <w:pPr>
        <w:ind w:firstLineChars="200" w:firstLine="622"/>
        <w:rPr>
          <w:rFonts w:ascii="仿宋" w:eastAsia="仿宋" w:hAnsi="仿宋" w:cs="仿宋"/>
          <w:color w:val="000000"/>
          <w:kern w:val="0"/>
          <w:sz w:val="31"/>
          <w:szCs w:val="31"/>
        </w:rPr>
      </w:pPr>
      <w:r w:rsidRPr="00DE5FDE">
        <w:rPr>
          <w:rFonts w:ascii="仿宋" w:eastAsia="仿宋" w:hAnsi="仿宋" w:cs="仿宋" w:hint="eastAsia"/>
          <w:b/>
          <w:color w:val="000000"/>
          <w:kern w:val="0"/>
          <w:sz w:val="31"/>
          <w:szCs w:val="31"/>
        </w:rPr>
        <w:t>1.</w:t>
      </w:r>
      <w:r w:rsidRPr="0073620A">
        <w:rPr>
          <w:rFonts w:ascii="仿宋" w:eastAsia="仿宋" w:hAnsi="仿宋" w:cs="仿宋"/>
          <w:b/>
          <w:color w:val="FF0000"/>
          <w:kern w:val="0"/>
          <w:sz w:val="31"/>
          <w:szCs w:val="31"/>
        </w:rPr>
        <w:t>广东省药学会</w:t>
      </w:r>
      <w:r w:rsidRPr="0073620A">
        <w:rPr>
          <w:rFonts w:ascii="仿宋" w:eastAsia="仿宋" w:hAnsi="仿宋" w:cs="仿宋" w:hint="eastAsia"/>
          <w:b/>
          <w:color w:val="FF0000"/>
          <w:kern w:val="0"/>
          <w:sz w:val="31"/>
          <w:szCs w:val="31"/>
        </w:rPr>
        <w:t>、药学会党支部</w:t>
      </w:r>
      <w:r>
        <w:rPr>
          <w:rFonts w:ascii="仿宋" w:eastAsia="仿宋" w:hAnsi="仿宋" w:cs="仿宋" w:hint="eastAsia"/>
          <w:color w:val="000000"/>
          <w:kern w:val="0"/>
          <w:sz w:val="31"/>
          <w:szCs w:val="31"/>
        </w:rPr>
        <w:t>号召</w:t>
      </w:r>
      <w:r>
        <w:rPr>
          <w:rFonts w:ascii="仿宋" w:eastAsia="仿宋" w:hAnsi="仿宋" w:cs="仿宋"/>
          <w:color w:val="000000"/>
          <w:kern w:val="0"/>
          <w:sz w:val="31"/>
          <w:szCs w:val="31"/>
        </w:rPr>
        <w:t>全体会员单位积极响应并快速行动为支援武汉等地抗击疫情出谋出力捐款捐物。本会副理事长单位广药集团高度重视，向全集团240多个基层党组织、近7000名党员发</w:t>
      </w:r>
      <w:r>
        <w:rPr>
          <w:rFonts w:ascii="仿宋" w:eastAsia="仿宋" w:hAnsi="仿宋" w:cs="仿宋" w:hint="eastAsia"/>
          <w:color w:val="000000"/>
          <w:kern w:val="0"/>
          <w:sz w:val="31"/>
          <w:szCs w:val="31"/>
        </w:rPr>
        <w:t>出</w:t>
      </w:r>
      <w:r>
        <w:rPr>
          <w:rFonts w:ascii="仿宋" w:eastAsia="仿宋" w:hAnsi="仿宋" w:cs="仿宋"/>
          <w:color w:val="000000"/>
          <w:kern w:val="0"/>
          <w:sz w:val="31"/>
          <w:szCs w:val="31"/>
        </w:rPr>
        <w:t>号召</w:t>
      </w:r>
      <w:r>
        <w:rPr>
          <w:rFonts w:ascii="仿宋" w:eastAsia="仿宋" w:hAnsi="仿宋" w:cs="仿宋" w:hint="eastAsia"/>
          <w:color w:val="000000"/>
          <w:kern w:val="0"/>
          <w:sz w:val="31"/>
          <w:szCs w:val="31"/>
        </w:rPr>
        <w:t>。</w:t>
      </w:r>
      <w:r>
        <w:rPr>
          <w:rFonts w:ascii="仿宋" w:eastAsia="仿宋" w:hAnsi="仿宋" w:cs="仿宋"/>
          <w:color w:val="000000"/>
          <w:kern w:val="0"/>
          <w:sz w:val="31"/>
          <w:szCs w:val="31"/>
        </w:rPr>
        <w:t>1月29日，本会副理事长、广药集团党委书记、董事长李楚源等</w:t>
      </w:r>
      <w:r>
        <w:rPr>
          <w:rFonts w:ascii="仿宋" w:eastAsia="仿宋" w:hAnsi="仿宋" w:cs="仿宋" w:hint="eastAsia"/>
          <w:color w:val="000000"/>
          <w:kern w:val="0"/>
          <w:sz w:val="31"/>
          <w:szCs w:val="31"/>
        </w:rPr>
        <w:t>集团领导</w:t>
      </w:r>
      <w:r>
        <w:rPr>
          <w:rFonts w:ascii="仿宋" w:eastAsia="仿宋" w:hAnsi="仿宋" w:cs="仿宋"/>
          <w:color w:val="000000"/>
          <w:kern w:val="0"/>
          <w:sz w:val="31"/>
          <w:szCs w:val="31"/>
        </w:rPr>
        <w:t>分别到下属企业调研、督导</w:t>
      </w:r>
      <w:r>
        <w:rPr>
          <w:rFonts w:ascii="仿宋" w:eastAsia="仿宋" w:hAnsi="仿宋" w:cs="仿宋" w:hint="eastAsia"/>
          <w:color w:val="000000"/>
          <w:kern w:val="0"/>
          <w:sz w:val="31"/>
          <w:szCs w:val="31"/>
        </w:rPr>
        <w:t>，并</w:t>
      </w:r>
      <w:r>
        <w:rPr>
          <w:rFonts w:ascii="仿宋" w:eastAsia="仿宋" w:hAnsi="仿宋" w:cs="仿宋"/>
          <w:color w:val="000000"/>
          <w:kern w:val="0"/>
          <w:sz w:val="31"/>
          <w:szCs w:val="31"/>
        </w:rPr>
        <w:t>率先提出“两不两保”原则，即</w:t>
      </w:r>
      <w:r>
        <w:rPr>
          <w:rFonts w:ascii="仿宋" w:eastAsia="仿宋" w:hAnsi="仿宋" w:cs="仿宋" w:hint="eastAsia"/>
          <w:color w:val="000000"/>
          <w:kern w:val="0"/>
          <w:sz w:val="31"/>
          <w:szCs w:val="31"/>
        </w:rPr>
        <w:t>：</w:t>
      </w:r>
      <w:r>
        <w:rPr>
          <w:rFonts w:ascii="仿宋" w:eastAsia="仿宋" w:hAnsi="仿宋" w:cs="仿宋"/>
          <w:color w:val="000000"/>
          <w:kern w:val="0"/>
          <w:sz w:val="31"/>
          <w:szCs w:val="31"/>
        </w:rPr>
        <w:t>不提价，不停工；保证产品质量，保证公益为上，下属企业白云山星群药业</w:t>
      </w:r>
      <w:r>
        <w:rPr>
          <w:rFonts w:ascii="仿宋" w:eastAsia="仿宋" w:hAnsi="仿宋" w:cs="仿宋" w:hint="eastAsia"/>
          <w:color w:val="000000"/>
          <w:kern w:val="0"/>
          <w:sz w:val="31"/>
          <w:szCs w:val="31"/>
        </w:rPr>
        <w:t>、</w:t>
      </w:r>
      <w:r>
        <w:rPr>
          <w:rFonts w:ascii="仿宋" w:eastAsia="仿宋" w:hAnsi="仿宋" w:cs="仿宋"/>
          <w:color w:val="000000"/>
          <w:kern w:val="0"/>
          <w:sz w:val="31"/>
          <w:szCs w:val="31"/>
        </w:rPr>
        <w:t>白云山汉方</w:t>
      </w:r>
      <w:r>
        <w:rPr>
          <w:rFonts w:ascii="仿宋" w:eastAsia="仿宋" w:hAnsi="仿宋" w:cs="仿宋" w:hint="eastAsia"/>
          <w:color w:val="000000"/>
          <w:kern w:val="0"/>
          <w:sz w:val="31"/>
          <w:szCs w:val="31"/>
        </w:rPr>
        <w:t>、</w:t>
      </w:r>
      <w:r>
        <w:rPr>
          <w:rFonts w:ascii="仿宋" w:eastAsia="仿宋" w:hAnsi="仿宋" w:cs="仿宋"/>
          <w:color w:val="000000"/>
          <w:kern w:val="0"/>
          <w:sz w:val="31"/>
          <w:szCs w:val="31"/>
        </w:rPr>
        <w:t>白云山中一药业</w:t>
      </w:r>
      <w:r>
        <w:rPr>
          <w:rFonts w:ascii="仿宋" w:eastAsia="仿宋" w:hAnsi="仿宋" w:cs="仿宋" w:hint="eastAsia"/>
          <w:color w:val="000000"/>
          <w:kern w:val="0"/>
          <w:sz w:val="31"/>
          <w:szCs w:val="31"/>
        </w:rPr>
        <w:t>、</w:t>
      </w:r>
      <w:r>
        <w:rPr>
          <w:rFonts w:ascii="仿宋" w:eastAsia="仿宋" w:hAnsi="仿宋" w:cs="仿宋"/>
          <w:color w:val="000000"/>
          <w:kern w:val="0"/>
          <w:sz w:val="31"/>
          <w:szCs w:val="31"/>
        </w:rPr>
        <w:t>白云山光华</w:t>
      </w:r>
      <w:r>
        <w:rPr>
          <w:rFonts w:ascii="仿宋" w:eastAsia="仿宋" w:hAnsi="仿宋" w:cs="仿宋" w:hint="eastAsia"/>
          <w:color w:val="000000"/>
          <w:kern w:val="0"/>
          <w:sz w:val="31"/>
          <w:szCs w:val="31"/>
        </w:rPr>
        <w:t>、</w:t>
      </w:r>
      <w:r>
        <w:rPr>
          <w:rFonts w:ascii="仿宋" w:eastAsia="仿宋" w:hAnsi="仿宋" w:cs="仿宋"/>
          <w:color w:val="000000"/>
          <w:kern w:val="0"/>
          <w:sz w:val="31"/>
          <w:szCs w:val="31"/>
        </w:rPr>
        <w:t>奇星药业市场营销中心</w:t>
      </w:r>
      <w:r>
        <w:rPr>
          <w:rFonts w:ascii="仿宋" w:eastAsia="仿宋" w:hAnsi="仿宋" w:cs="仿宋" w:hint="eastAsia"/>
          <w:color w:val="000000"/>
          <w:kern w:val="0"/>
          <w:sz w:val="31"/>
          <w:szCs w:val="31"/>
        </w:rPr>
        <w:t>等纷纷</w:t>
      </w:r>
      <w:r>
        <w:rPr>
          <w:rFonts w:ascii="仿宋" w:eastAsia="仿宋" w:hAnsi="仿宋" w:cs="仿宋"/>
          <w:color w:val="000000"/>
          <w:kern w:val="0"/>
          <w:sz w:val="31"/>
          <w:szCs w:val="31"/>
        </w:rPr>
        <w:t>启动快速响应</w:t>
      </w:r>
      <w:r>
        <w:rPr>
          <w:rFonts w:ascii="仿宋" w:eastAsia="仿宋" w:hAnsi="仿宋" w:cs="仿宋" w:hint="eastAsia"/>
          <w:color w:val="000000"/>
          <w:kern w:val="0"/>
          <w:sz w:val="31"/>
          <w:szCs w:val="31"/>
        </w:rPr>
        <w:t>。</w:t>
      </w:r>
      <w:r>
        <w:rPr>
          <w:rFonts w:ascii="仿宋" w:eastAsia="仿宋" w:hAnsi="仿宋" w:cs="仿宋"/>
          <w:color w:val="000000"/>
          <w:kern w:val="0"/>
          <w:sz w:val="31"/>
          <w:szCs w:val="31"/>
        </w:rPr>
        <w:t>1月28日</w:t>
      </w:r>
      <w:r>
        <w:rPr>
          <w:rFonts w:ascii="仿宋" w:eastAsia="仿宋" w:hAnsi="仿宋" w:cs="仿宋" w:hint="eastAsia"/>
          <w:color w:val="000000"/>
          <w:kern w:val="0"/>
          <w:sz w:val="31"/>
          <w:szCs w:val="31"/>
        </w:rPr>
        <w:t>，会员单位</w:t>
      </w:r>
      <w:r>
        <w:rPr>
          <w:rFonts w:ascii="仿宋" w:eastAsia="仿宋" w:hAnsi="仿宋" w:cs="仿宋"/>
          <w:color w:val="000000"/>
          <w:kern w:val="0"/>
          <w:sz w:val="31"/>
          <w:szCs w:val="31"/>
        </w:rPr>
        <w:t>王老吉药业公司组织人员提前复工。1月31日，</w:t>
      </w:r>
      <w:r>
        <w:rPr>
          <w:rFonts w:ascii="仿宋" w:eastAsia="仿宋" w:hAnsi="仿宋" w:cs="仿宋" w:hint="eastAsia"/>
          <w:color w:val="000000"/>
          <w:kern w:val="0"/>
          <w:sz w:val="31"/>
          <w:szCs w:val="31"/>
        </w:rPr>
        <w:t>会员单位</w:t>
      </w:r>
      <w:r>
        <w:rPr>
          <w:rFonts w:ascii="仿宋" w:eastAsia="仿宋" w:hAnsi="仿宋" w:cs="仿宋"/>
          <w:color w:val="000000"/>
          <w:kern w:val="0"/>
          <w:sz w:val="31"/>
          <w:szCs w:val="31"/>
        </w:rPr>
        <w:t>白云山陈李济党委发出支持配合生产的倡议，2月1日，陈李济“杨殷”红色党员突击队已经忙碌在工位上。白云山和黄中药公司</w:t>
      </w:r>
      <w:r>
        <w:rPr>
          <w:rFonts w:ascii="仿宋" w:eastAsia="仿宋" w:hAnsi="仿宋" w:cs="仿宋" w:hint="eastAsia"/>
          <w:color w:val="000000"/>
          <w:kern w:val="0"/>
          <w:sz w:val="31"/>
          <w:szCs w:val="31"/>
        </w:rPr>
        <w:t>大年</w:t>
      </w:r>
      <w:r>
        <w:rPr>
          <w:rFonts w:ascii="仿宋" w:eastAsia="仿宋" w:hAnsi="仿宋" w:cs="仿宋"/>
          <w:color w:val="000000"/>
          <w:kern w:val="0"/>
          <w:sz w:val="31"/>
          <w:szCs w:val="31"/>
        </w:rPr>
        <w:t>初三就将第一批药品送往疫区。</w:t>
      </w:r>
      <w:r>
        <w:rPr>
          <w:rFonts w:ascii="仿宋" w:eastAsia="仿宋" w:hAnsi="仿宋" w:cs="仿宋" w:hint="eastAsia"/>
          <w:color w:val="000000"/>
          <w:kern w:val="0"/>
          <w:sz w:val="31"/>
          <w:szCs w:val="31"/>
        </w:rPr>
        <w:t>同时，</w:t>
      </w:r>
      <w:r>
        <w:rPr>
          <w:rFonts w:ascii="仿宋" w:eastAsia="仿宋" w:hAnsi="仿宋" w:cs="仿宋"/>
          <w:color w:val="000000"/>
          <w:kern w:val="0"/>
          <w:sz w:val="31"/>
          <w:szCs w:val="31"/>
        </w:rPr>
        <w:t>集团向湖北、广东等省份捐赠价值1200万元的急需物资</w:t>
      </w:r>
      <w:r>
        <w:rPr>
          <w:rFonts w:ascii="仿宋" w:eastAsia="仿宋" w:hAnsi="仿宋" w:cs="仿宋" w:hint="eastAsia"/>
          <w:color w:val="000000"/>
          <w:kern w:val="0"/>
          <w:sz w:val="31"/>
          <w:szCs w:val="31"/>
        </w:rPr>
        <w:t>，</w:t>
      </w:r>
      <w:r>
        <w:rPr>
          <w:rFonts w:ascii="仿宋" w:eastAsia="仿宋" w:hAnsi="仿宋" w:cs="仿宋"/>
          <w:color w:val="000000"/>
          <w:kern w:val="0"/>
          <w:sz w:val="31"/>
          <w:szCs w:val="31"/>
        </w:rPr>
        <w:t>向武汉华中科技大学同济医学院附属同济医院捐赠了300万元的抗病毒药物。</w:t>
      </w:r>
    </w:p>
    <w:p w:rsidR="009E29D5" w:rsidRDefault="00DE5FDE">
      <w:pPr>
        <w:ind w:firstLineChars="200" w:firstLine="620"/>
        <w:rPr>
          <w:rFonts w:ascii="仿宋" w:eastAsia="仿宋" w:hAnsi="仿宋" w:cs="仿宋"/>
          <w:color w:val="000000"/>
          <w:kern w:val="0"/>
          <w:sz w:val="31"/>
          <w:szCs w:val="31"/>
        </w:rPr>
      </w:pPr>
      <w:r>
        <w:rPr>
          <w:rFonts w:ascii="仿宋" w:eastAsia="仿宋" w:hAnsi="仿宋" w:cs="仿宋" w:hint="eastAsia"/>
          <w:color w:val="000000"/>
          <w:kern w:val="0"/>
          <w:sz w:val="31"/>
          <w:szCs w:val="31"/>
        </w:rPr>
        <w:t>2.广东省医学会、省预防医学会、省中医药学会、省中西医结合学会、省护理学会及学会党支部自1月29日参与省科协组建应急科普工作专家组工作以来，积极加强与省新型冠状病毒感染的肺炎疫情防控相关部门的联系，动员组织省级医学</w:t>
      </w:r>
      <w:r>
        <w:rPr>
          <w:rFonts w:ascii="仿宋" w:eastAsia="仿宋" w:hAnsi="仿宋" w:cs="仿宋" w:hint="eastAsia"/>
          <w:color w:val="000000"/>
          <w:kern w:val="0"/>
          <w:sz w:val="31"/>
          <w:szCs w:val="31"/>
        </w:rPr>
        <w:lastRenderedPageBreak/>
        <w:t>类学会、协会、研究会的科技工作者积极投身疫情防控工作，指导基层科协、学会和各级科普教育基地、科普示范社区开展各种形式的健康科普宣传教育，及时组织编印宣传资料，引导群众提高安全防范知识和养成科学卫生健康的生活习惯，牢固树立人民群众生命安全和身体健康第一位的思想，充分发挥省级科技社团在防控重大疫情方面的重要作用。</w:t>
      </w:r>
    </w:p>
    <w:p w:rsidR="009E29D5" w:rsidRDefault="00DE5FDE">
      <w:pPr>
        <w:ind w:firstLineChars="200" w:firstLine="620"/>
        <w:rPr>
          <w:rFonts w:ascii="仿宋" w:eastAsia="仿宋" w:hAnsi="仿宋" w:cs="仿宋"/>
          <w:color w:val="000000"/>
          <w:kern w:val="0"/>
          <w:sz w:val="31"/>
          <w:szCs w:val="31"/>
        </w:rPr>
      </w:pPr>
      <w:r>
        <w:rPr>
          <w:rFonts w:ascii="仿宋" w:eastAsia="仿宋" w:hAnsi="仿宋" w:cs="仿宋" w:hint="eastAsia"/>
          <w:color w:val="000000"/>
          <w:kern w:val="0"/>
          <w:sz w:val="31"/>
          <w:szCs w:val="31"/>
        </w:rPr>
        <w:t>3.广东省科学实验室联合会、联合会党支部积极联合会员单位蓝迪国际智库，充分利用其国际网络和平台资源优势，与国际医学界取得联系，1月29日- 2月4日，蓝迪国际智库专家委员会成员、广东省科学技术实验室联合会会长、中山大学陆家海教授协助哥伦比亚大学利普金教授先后在广州与钟南山院士深入交流抗击疫情对策，在北京受到陈竺副委员长和徐冠华部长的接见并与曾光教授等有关专家就目前疫情发展的相关问题进行了深入交谈，同时接受了人民日报、环球人物等多家媒体采访。</w:t>
      </w:r>
    </w:p>
    <w:p w:rsidR="009E29D5" w:rsidRDefault="00DE5FDE">
      <w:pPr>
        <w:ind w:firstLineChars="200" w:firstLine="620"/>
        <w:rPr>
          <w:rFonts w:ascii="仿宋" w:eastAsia="仿宋" w:hAnsi="仿宋" w:cs="仿宋"/>
          <w:color w:val="000000"/>
          <w:kern w:val="0"/>
          <w:sz w:val="31"/>
          <w:szCs w:val="31"/>
        </w:rPr>
      </w:pPr>
      <w:r>
        <w:rPr>
          <w:rFonts w:ascii="仿宋" w:eastAsia="仿宋" w:hAnsi="仿宋" w:cs="仿宋" w:hint="eastAsia"/>
          <w:color w:val="000000"/>
          <w:kern w:val="0"/>
          <w:sz w:val="31"/>
          <w:szCs w:val="31"/>
        </w:rPr>
        <w:t>4.广东省增材制造研究与应用协会、协会党支部坚决落实“疫情就是命令，防控就是责任”，严格执行疫情防控日报要求，提升会员单位防控意识。协会副会长单位广州黑格智造信息科技有限公司联合阿联酋G42集团向武汉及广东紧急捐助急需医疗物资，包括：5万件N95级别防护口罩、1万件医用口罩、2千双医用手套、1万顶手术帽和1千副护目镜，首批物资目前已顺利抵达广州，同时，更多防疫物资正在紧急全球筹</w:t>
      </w:r>
      <w:r>
        <w:rPr>
          <w:rFonts w:ascii="仿宋" w:eastAsia="仿宋" w:hAnsi="仿宋" w:cs="仿宋" w:hint="eastAsia"/>
          <w:color w:val="000000"/>
          <w:kern w:val="0"/>
          <w:sz w:val="31"/>
          <w:szCs w:val="31"/>
        </w:rPr>
        <w:lastRenderedPageBreak/>
        <w:t>备并陆续发出，为抗击疫情进一份绵薄之力。</w:t>
      </w:r>
    </w:p>
    <w:p w:rsidR="009E29D5" w:rsidRDefault="00DE5FDE">
      <w:pPr>
        <w:ind w:firstLineChars="200" w:firstLine="620"/>
        <w:rPr>
          <w:rFonts w:ascii="仿宋" w:eastAsia="仿宋" w:hAnsi="仿宋" w:cs="仿宋"/>
          <w:color w:val="000000"/>
          <w:kern w:val="0"/>
          <w:sz w:val="31"/>
          <w:szCs w:val="31"/>
        </w:rPr>
      </w:pPr>
      <w:r>
        <w:rPr>
          <w:rFonts w:ascii="仿宋" w:eastAsia="仿宋" w:hAnsi="仿宋" w:cs="仿宋" w:hint="eastAsia"/>
          <w:color w:val="000000"/>
          <w:kern w:val="0"/>
          <w:sz w:val="31"/>
          <w:szCs w:val="31"/>
        </w:rPr>
        <w:t>5.广东省营养学会、学会党支部在理事长凌文华教授、支部书记陈超刚主任的带领下，及时开展各项工作，2月3日，孙逸仙纪念医院临床营养科副主任医师、学会党支部书记陈超刚联合学会常务理事全天在互联网医院发热门诊网上免费营养义诊咨询，2月4日在微开讲平台进行营养知识宣教。同时组织中山大学附属第一医院临床营养科副主任医师叶艳彬等学会理事在医院、学会及个人公众号上发表《好营养，强免疫，抗疫情》、《增强营养抗疫情，平衡膳食来助力》、《应对新型冠状病毒肺炎，我们在饮食上要注意什么？》等各类科普文章。</w:t>
      </w:r>
    </w:p>
    <w:p w:rsidR="009E29D5" w:rsidRDefault="00DE5FDE">
      <w:pPr>
        <w:ind w:firstLineChars="200" w:firstLine="620"/>
        <w:rPr>
          <w:rFonts w:ascii="仿宋" w:eastAsia="仿宋" w:hAnsi="仿宋" w:cs="仿宋"/>
          <w:color w:val="000000"/>
          <w:kern w:val="0"/>
          <w:sz w:val="31"/>
          <w:szCs w:val="31"/>
        </w:rPr>
      </w:pPr>
      <w:r>
        <w:rPr>
          <w:rFonts w:ascii="仿宋" w:eastAsia="仿宋" w:hAnsi="仿宋" w:cs="仿宋" w:hint="eastAsia"/>
          <w:color w:val="000000"/>
          <w:kern w:val="0"/>
          <w:sz w:val="31"/>
          <w:szCs w:val="31"/>
        </w:rPr>
        <w:t>6.广东省计量测试学会、学会党支部</w:t>
      </w:r>
      <w:r>
        <w:rPr>
          <w:rFonts w:ascii="仿宋" w:eastAsia="仿宋" w:hAnsi="仿宋" w:cs="仿宋"/>
          <w:color w:val="000000"/>
          <w:kern w:val="0"/>
          <w:sz w:val="31"/>
          <w:szCs w:val="31"/>
        </w:rPr>
        <w:t>自1月23日以来，不断</w:t>
      </w:r>
      <w:r>
        <w:rPr>
          <w:rFonts w:ascii="仿宋" w:eastAsia="仿宋" w:hAnsi="仿宋" w:cs="仿宋" w:hint="eastAsia"/>
          <w:color w:val="000000"/>
          <w:kern w:val="0"/>
          <w:sz w:val="31"/>
          <w:szCs w:val="31"/>
        </w:rPr>
        <w:t>组织动员学会专家人员</w:t>
      </w:r>
      <w:r>
        <w:rPr>
          <w:rFonts w:ascii="仿宋" w:eastAsia="仿宋" w:hAnsi="仿宋" w:cs="仿宋"/>
          <w:color w:val="000000"/>
          <w:kern w:val="0"/>
          <w:sz w:val="31"/>
          <w:szCs w:val="31"/>
        </w:rPr>
        <w:t>奔赴防疫中心、机场、海关、车站、医院等防疫重点场所最前线，加班加点检定校准了疫情在用仪器逾千台件。计量测试学会理事长陈明华</w:t>
      </w:r>
      <w:r>
        <w:rPr>
          <w:rFonts w:ascii="仿宋" w:eastAsia="仿宋" w:hAnsi="仿宋" w:cs="仿宋" w:hint="eastAsia"/>
          <w:color w:val="000000"/>
          <w:kern w:val="0"/>
          <w:sz w:val="31"/>
          <w:szCs w:val="31"/>
        </w:rPr>
        <w:t>在</w:t>
      </w:r>
      <w:r>
        <w:rPr>
          <w:rFonts w:ascii="仿宋" w:eastAsia="仿宋" w:hAnsi="仿宋" w:cs="仿宋"/>
          <w:color w:val="000000"/>
          <w:kern w:val="0"/>
          <w:sz w:val="31"/>
          <w:szCs w:val="31"/>
        </w:rPr>
        <w:t>2月6日广东新闻广播电台（广东应急广播）“抗击疫情特别节目”就红外体温计等防疫工作在用计量器具的校准情况和针对疫情发展开展的相关应急科研工作</w:t>
      </w:r>
      <w:r>
        <w:rPr>
          <w:rFonts w:ascii="仿宋" w:eastAsia="仿宋" w:hAnsi="仿宋" w:cs="仿宋" w:hint="eastAsia"/>
          <w:color w:val="000000"/>
          <w:kern w:val="0"/>
          <w:sz w:val="31"/>
          <w:szCs w:val="31"/>
        </w:rPr>
        <w:t>接受采访</w:t>
      </w:r>
      <w:r>
        <w:rPr>
          <w:rFonts w:ascii="仿宋" w:eastAsia="仿宋" w:hAnsi="仿宋" w:cs="仿宋"/>
          <w:color w:val="000000"/>
          <w:kern w:val="0"/>
          <w:sz w:val="31"/>
          <w:szCs w:val="31"/>
        </w:rPr>
        <w:t>，陈明华</w:t>
      </w:r>
      <w:r>
        <w:rPr>
          <w:rFonts w:ascii="仿宋" w:eastAsia="仿宋" w:hAnsi="仿宋" w:cs="仿宋" w:hint="eastAsia"/>
          <w:color w:val="000000"/>
          <w:kern w:val="0"/>
          <w:sz w:val="31"/>
          <w:szCs w:val="31"/>
        </w:rPr>
        <w:t>理事长</w:t>
      </w:r>
      <w:r>
        <w:rPr>
          <w:rFonts w:ascii="仿宋" w:eastAsia="仿宋" w:hAnsi="仿宋" w:cs="仿宋"/>
          <w:color w:val="000000"/>
          <w:kern w:val="0"/>
          <w:sz w:val="31"/>
          <w:szCs w:val="31"/>
        </w:rPr>
        <w:t>在采访中介绍</w:t>
      </w:r>
      <w:r>
        <w:rPr>
          <w:rFonts w:ascii="仿宋" w:eastAsia="仿宋" w:hAnsi="仿宋" w:cs="仿宋" w:hint="eastAsia"/>
          <w:color w:val="000000"/>
          <w:kern w:val="0"/>
          <w:sz w:val="31"/>
          <w:szCs w:val="31"/>
        </w:rPr>
        <w:t>学会</w:t>
      </w:r>
      <w:r>
        <w:rPr>
          <w:rFonts w:ascii="仿宋" w:eastAsia="仿宋" w:hAnsi="仿宋" w:cs="仿宋"/>
          <w:color w:val="000000"/>
          <w:kern w:val="0"/>
          <w:sz w:val="31"/>
          <w:szCs w:val="31"/>
        </w:rPr>
        <w:t>成立专门攻关小组，</w:t>
      </w:r>
      <w:r>
        <w:rPr>
          <w:rFonts w:ascii="仿宋" w:eastAsia="仿宋" w:hAnsi="仿宋" w:cs="仿宋" w:hint="eastAsia"/>
          <w:color w:val="000000"/>
          <w:kern w:val="0"/>
          <w:sz w:val="31"/>
          <w:szCs w:val="31"/>
        </w:rPr>
        <w:t>目前</w:t>
      </w:r>
      <w:r>
        <w:rPr>
          <w:rFonts w:ascii="仿宋" w:eastAsia="仿宋" w:hAnsi="仿宋" w:cs="仿宋"/>
          <w:color w:val="000000"/>
          <w:kern w:val="0"/>
          <w:sz w:val="31"/>
          <w:szCs w:val="31"/>
        </w:rPr>
        <w:t>已经完成检定校准红外体温计的计量标准装置设计，包括图纸和软件编写，正和生产厂家配合，争取尽快加工制造，并分配给还没有检定校准能力的市级计量技术机构，携手各计量技术机构众志成城抗击疫情。</w:t>
      </w:r>
    </w:p>
    <w:p w:rsidR="009E29D5" w:rsidRDefault="00DE5FDE">
      <w:pPr>
        <w:ind w:firstLineChars="200" w:firstLine="620"/>
        <w:rPr>
          <w:rFonts w:ascii="仿宋" w:eastAsia="仿宋" w:hAnsi="仿宋" w:cs="仿宋"/>
          <w:color w:val="000000"/>
          <w:kern w:val="0"/>
          <w:sz w:val="31"/>
          <w:szCs w:val="31"/>
        </w:rPr>
      </w:pPr>
      <w:r>
        <w:rPr>
          <w:rFonts w:ascii="仿宋" w:eastAsia="仿宋" w:hAnsi="仿宋" w:cs="仿宋" w:hint="eastAsia"/>
          <w:color w:val="000000"/>
          <w:kern w:val="0"/>
          <w:sz w:val="31"/>
          <w:szCs w:val="31"/>
        </w:rPr>
        <w:lastRenderedPageBreak/>
        <w:t>7.广东省中西医结合学会、学会党支部在郭姣会长带领下，春节期间组织学会专家编写各类科普文章，以期为疫情防控发挥学会应有的作用，其中联合中国中西医结合学会编写的科普文章《新型冠状病毒感染的肺炎之日常防护须知》《新型冠状病毒感染的肺炎中西医结合防治科普手册》在各平台上宣传转载。</w:t>
      </w:r>
    </w:p>
    <w:p w:rsidR="009E29D5" w:rsidRDefault="00DE5FDE">
      <w:pPr>
        <w:ind w:firstLineChars="200" w:firstLine="620"/>
        <w:rPr>
          <w:rFonts w:ascii="仿宋" w:eastAsia="仿宋" w:hAnsi="仿宋" w:cs="仿宋"/>
          <w:color w:val="000000"/>
          <w:kern w:val="0"/>
          <w:sz w:val="31"/>
          <w:szCs w:val="31"/>
        </w:rPr>
      </w:pPr>
      <w:r>
        <w:rPr>
          <w:rFonts w:ascii="仿宋" w:eastAsia="仿宋" w:hAnsi="仿宋" w:cs="仿宋" w:hint="eastAsia"/>
          <w:color w:val="000000"/>
          <w:kern w:val="0"/>
          <w:sz w:val="31"/>
          <w:szCs w:val="31"/>
        </w:rPr>
        <w:t>8.广东省烟草学会、学会党支部切实发挥“两个作用”，支部书记杨海雄带头坚守岗位、靠前指挥，各党员同志积极发挥先锋模范作用，研究制定了《卷烟配送作业疫情防护规范》等科学防护规范，组织采写防疫抗疫宣传专稿，在国家烟草专卖局网站、《中国烟草》杂志、《东方烟草报》等行业主流媒体以及广东省烟草专卖局（公司）内外网站、学会信息管理系统等发布纪实、新闻消息以及防疫科普等50余篇，传播正能量，提振精气神；同时研究制定了防疫应急预案，及时全面准确掌握本学会秘书处情况，通过《广东省烟草学会疫情防控日报》《烟草学会秘书处疫情防控信息登记表》等形式每日向省科协和挂靠单位报告。</w:t>
      </w:r>
    </w:p>
    <w:p w:rsidR="009E29D5" w:rsidRDefault="00DE5FDE">
      <w:pPr>
        <w:ind w:firstLineChars="200" w:firstLine="620"/>
        <w:rPr>
          <w:rFonts w:ascii="仿宋" w:eastAsia="仿宋" w:hAnsi="仿宋" w:cs="仿宋"/>
          <w:color w:val="000000"/>
          <w:kern w:val="0"/>
          <w:sz w:val="31"/>
          <w:szCs w:val="31"/>
        </w:rPr>
      </w:pPr>
      <w:r>
        <w:rPr>
          <w:rFonts w:ascii="仿宋" w:eastAsia="仿宋" w:hAnsi="仿宋" w:cs="仿宋" w:hint="eastAsia"/>
          <w:color w:val="000000"/>
          <w:kern w:val="0"/>
          <w:sz w:val="31"/>
          <w:szCs w:val="31"/>
        </w:rPr>
        <w:t>9.广东省机器人协会、机器人协会党支部呼吁全体会员发挥行业领头精神，全力投入到抗击新型冠状病毒肺炎的工作中。协会各会员单位充分发扬“一方有难，八方支援！众志成城，一战到底！”的精神，纷纷向疫区人民伸出援手，为疫情灾区募捐。会员单位</w:t>
      </w:r>
      <w:r>
        <w:rPr>
          <w:rFonts w:ascii="仿宋" w:eastAsia="仿宋" w:hAnsi="仿宋" w:cs="仿宋"/>
          <w:color w:val="000000"/>
          <w:kern w:val="0"/>
          <w:sz w:val="31"/>
          <w:szCs w:val="31"/>
        </w:rPr>
        <w:t>普渡科技免费捐献1000台机器人，为隔</w:t>
      </w:r>
      <w:r>
        <w:rPr>
          <w:rFonts w:ascii="仿宋" w:eastAsia="仿宋" w:hAnsi="仿宋" w:cs="仿宋"/>
          <w:color w:val="000000"/>
          <w:kern w:val="0"/>
          <w:sz w:val="31"/>
          <w:szCs w:val="31"/>
        </w:rPr>
        <w:lastRenderedPageBreak/>
        <w:t>离区提供免接触送餐</w:t>
      </w:r>
      <w:r>
        <w:rPr>
          <w:rFonts w:ascii="仿宋" w:eastAsia="仿宋" w:hAnsi="仿宋" w:cs="仿宋" w:hint="eastAsia"/>
          <w:color w:val="000000"/>
          <w:kern w:val="0"/>
          <w:sz w:val="31"/>
          <w:szCs w:val="31"/>
        </w:rPr>
        <w:t>。会员单位</w:t>
      </w:r>
      <w:r>
        <w:rPr>
          <w:rFonts w:ascii="仿宋" w:eastAsia="仿宋" w:hAnsi="仿宋" w:cs="仿宋"/>
          <w:color w:val="000000"/>
          <w:kern w:val="0"/>
          <w:sz w:val="31"/>
          <w:szCs w:val="31"/>
        </w:rPr>
        <w:t>立白集团及其控股的朝云集团在大年初一组织调运一批价值500万元的消毒杀菌产品驰援广东、武汉</w:t>
      </w:r>
      <w:r>
        <w:rPr>
          <w:rFonts w:ascii="仿宋" w:eastAsia="仿宋" w:hAnsi="仿宋" w:cs="仿宋" w:hint="eastAsia"/>
          <w:color w:val="000000"/>
          <w:kern w:val="0"/>
          <w:sz w:val="31"/>
          <w:szCs w:val="31"/>
        </w:rPr>
        <w:t>后，继续</w:t>
      </w:r>
      <w:r>
        <w:rPr>
          <w:rFonts w:ascii="仿宋" w:eastAsia="仿宋" w:hAnsi="仿宋" w:cs="仿宋"/>
          <w:color w:val="000000"/>
          <w:kern w:val="0"/>
          <w:sz w:val="31"/>
          <w:szCs w:val="31"/>
        </w:rPr>
        <w:t>捐赠2亿元物资驰援全国所有的新型冠状病毒定点收治医院。</w:t>
      </w:r>
    </w:p>
    <w:p w:rsidR="009E29D5" w:rsidRDefault="00DE5FDE">
      <w:pPr>
        <w:ind w:firstLineChars="200" w:firstLine="620"/>
        <w:rPr>
          <w:rFonts w:ascii="Times New Roman" w:eastAsia="仿宋_GB2312" w:hAnsi="Times New Roman" w:cs="Times New Roman"/>
          <w:sz w:val="32"/>
          <w:szCs w:val="32"/>
        </w:rPr>
      </w:pPr>
      <w:r>
        <w:rPr>
          <w:rFonts w:ascii="仿宋" w:eastAsia="仿宋" w:hAnsi="仿宋" w:cs="仿宋" w:hint="eastAsia"/>
          <w:color w:val="000000"/>
          <w:kern w:val="0"/>
          <w:sz w:val="31"/>
          <w:szCs w:val="31"/>
        </w:rPr>
        <w:t>10.</w:t>
      </w:r>
      <w:r>
        <w:rPr>
          <w:rFonts w:ascii="仿宋" w:eastAsia="仿宋" w:hAnsi="仿宋" w:cs="仿宋"/>
          <w:color w:val="000000"/>
          <w:kern w:val="0"/>
          <w:sz w:val="31"/>
          <w:szCs w:val="31"/>
        </w:rPr>
        <w:t>广东省水利学会</w:t>
      </w:r>
      <w:r>
        <w:rPr>
          <w:rFonts w:ascii="仿宋" w:eastAsia="仿宋" w:hAnsi="仿宋" w:cs="仿宋" w:hint="eastAsia"/>
          <w:color w:val="000000"/>
          <w:kern w:val="0"/>
          <w:sz w:val="31"/>
          <w:szCs w:val="31"/>
        </w:rPr>
        <w:t>、学会党支部发挥战斗堡垒和党员先</w:t>
      </w:r>
      <w:r>
        <w:rPr>
          <w:rFonts w:ascii="Times New Roman" w:eastAsia="仿宋_GB2312" w:hAnsi="Times New Roman" w:hint="eastAsia"/>
          <w:sz w:val="32"/>
          <w:szCs w:val="32"/>
        </w:rPr>
        <w:t>锋模范作用，</w:t>
      </w:r>
      <w:r>
        <w:rPr>
          <w:rFonts w:ascii="Times New Roman" w:eastAsia="仿宋_GB2312" w:hAnsi="Times New Roman" w:cs="Times New Roman" w:hint="eastAsia"/>
          <w:sz w:val="32"/>
          <w:szCs w:val="32"/>
        </w:rPr>
        <w:t>安排党员在春节期间坚守岗位，分别于</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25</w:t>
      </w:r>
      <w:r>
        <w:rPr>
          <w:rFonts w:ascii="Times New Roman" w:eastAsia="仿宋_GB2312" w:hAnsi="Times New Roman" w:cs="Times New Roman" w:hint="eastAsia"/>
          <w:sz w:val="32"/>
          <w:szCs w:val="32"/>
        </w:rPr>
        <w:t>日和</w:t>
      </w:r>
      <w:r>
        <w:rPr>
          <w:rFonts w:ascii="Times New Roman" w:eastAsia="仿宋_GB2312" w:hAnsi="Times New Roman" w:cs="Times New Roman" w:hint="eastAsia"/>
          <w:sz w:val="32"/>
          <w:szCs w:val="32"/>
        </w:rPr>
        <w:t>29</w:t>
      </w:r>
      <w:r>
        <w:rPr>
          <w:rFonts w:ascii="Times New Roman" w:eastAsia="仿宋_GB2312" w:hAnsi="Times New Roman" w:cs="Times New Roman" w:hint="eastAsia"/>
          <w:sz w:val="32"/>
          <w:szCs w:val="32"/>
        </w:rPr>
        <w:t>日</w:t>
      </w:r>
      <w:r>
        <w:rPr>
          <w:rFonts w:ascii="Times New Roman" w:eastAsia="仿宋_GB2312" w:hAnsi="Times New Roman" w:cs="Times New Roman"/>
          <w:sz w:val="32"/>
          <w:szCs w:val="32"/>
        </w:rPr>
        <w:t>及时发出紧急通知，暂停</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日举办的</w:t>
      </w:r>
      <w:r>
        <w:rPr>
          <w:rFonts w:ascii="Times New Roman" w:eastAsia="仿宋_GB2312" w:hAnsi="Times New Roman" w:cs="Times New Roman"/>
          <w:sz w:val="32"/>
          <w:szCs w:val="32"/>
        </w:rPr>
        <w:t>水利水电工程施工企业安全生产三类人员考核、</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日开始的</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年度广东省工程系列水利水电专业技术申报评审工作</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避免人群聚集</w:t>
      </w:r>
      <w:r>
        <w:rPr>
          <w:rFonts w:ascii="Times New Roman" w:eastAsia="仿宋_GB2312" w:hAnsi="Times New Roman" w:cs="Times New Roman" w:hint="eastAsia"/>
          <w:sz w:val="32"/>
          <w:szCs w:val="32"/>
        </w:rPr>
        <w:t>而引发的交叉感染</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同时，及时在</w:t>
      </w:r>
      <w:r>
        <w:rPr>
          <w:rFonts w:ascii="Times New Roman" w:eastAsia="仿宋_GB2312" w:hAnsi="Times New Roman" w:cs="Times New Roman"/>
          <w:sz w:val="32"/>
          <w:szCs w:val="32"/>
        </w:rPr>
        <w:t>省水利学会网站、微信</w:t>
      </w:r>
      <w:r>
        <w:rPr>
          <w:rFonts w:ascii="Times New Roman" w:eastAsia="仿宋_GB2312" w:hAnsi="Times New Roman" w:cs="Times New Roman" w:hint="eastAsia"/>
          <w:sz w:val="32"/>
          <w:szCs w:val="32"/>
        </w:rPr>
        <w:t>公众</w:t>
      </w:r>
      <w:r>
        <w:rPr>
          <w:rFonts w:ascii="Times New Roman" w:eastAsia="仿宋_GB2312" w:hAnsi="Times New Roman" w:cs="Times New Roman"/>
          <w:sz w:val="32"/>
          <w:szCs w:val="32"/>
        </w:rPr>
        <w:t>号等平台宣传新型冠状病毒科普</w:t>
      </w:r>
      <w:r>
        <w:rPr>
          <w:rFonts w:ascii="Times New Roman" w:eastAsia="仿宋_GB2312" w:hAnsi="Times New Roman" w:cs="Times New Roman" w:hint="eastAsia"/>
          <w:sz w:val="32"/>
          <w:szCs w:val="32"/>
        </w:rPr>
        <w:t>、法律等</w:t>
      </w:r>
      <w:r>
        <w:rPr>
          <w:rFonts w:ascii="Times New Roman" w:eastAsia="仿宋_GB2312" w:hAnsi="Times New Roman" w:cs="Times New Roman"/>
          <w:sz w:val="32"/>
          <w:szCs w:val="32"/>
        </w:rPr>
        <w:t>知识，提高广大人员的公共预防能力。</w:t>
      </w:r>
    </w:p>
    <w:p w:rsidR="009E29D5" w:rsidRDefault="009E29D5">
      <w:pPr>
        <w:rPr>
          <w:rFonts w:ascii="仿宋" w:eastAsia="仿宋" w:hAnsi="仿宋" w:cs="Times New Roman"/>
          <w:sz w:val="32"/>
          <w:szCs w:val="32"/>
        </w:rPr>
      </w:pPr>
    </w:p>
    <w:sectPr w:rsidR="009E29D5" w:rsidSect="009E29D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BD3058B"/>
    <w:rsid w:val="0073620A"/>
    <w:rsid w:val="008446FF"/>
    <w:rsid w:val="009E29D5"/>
    <w:rsid w:val="00DE5FDE"/>
    <w:rsid w:val="01940996"/>
    <w:rsid w:val="03B81349"/>
    <w:rsid w:val="07780283"/>
    <w:rsid w:val="0A327D82"/>
    <w:rsid w:val="0AFB0870"/>
    <w:rsid w:val="12034BA8"/>
    <w:rsid w:val="12C66788"/>
    <w:rsid w:val="202D4CF7"/>
    <w:rsid w:val="212F50AC"/>
    <w:rsid w:val="23875E37"/>
    <w:rsid w:val="26834351"/>
    <w:rsid w:val="29D66034"/>
    <w:rsid w:val="2A1E74BC"/>
    <w:rsid w:val="2E942686"/>
    <w:rsid w:val="353F7AAB"/>
    <w:rsid w:val="35C07182"/>
    <w:rsid w:val="38A37BEA"/>
    <w:rsid w:val="4284599C"/>
    <w:rsid w:val="501B0C7B"/>
    <w:rsid w:val="514507CF"/>
    <w:rsid w:val="51BC3F4D"/>
    <w:rsid w:val="51E73179"/>
    <w:rsid w:val="56FD0614"/>
    <w:rsid w:val="5BD3058B"/>
    <w:rsid w:val="5C884792"/>
    <w:rsid w:val="64B0799C"/>
    <w:rsid w:val="65AD62C2"/>
    <w:rsid w:val="76F850B6"/>
    <w:rsid w:val="78416A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29D5"/>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9E29D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semiHidden/>
    <w:unhideWhenUsed/>
    <w:qFormat/>
    <w:rsid w:val="009E29D5"/>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9E29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E29D5"/>
    <w:rPr>
      <w:b/>
      <w:bCs/>
    </w:rPr>
  </w:style>
  <w:style w:type="character" w:customStyle="1" w:styleId="apple-converted-space">
    <w:name w:val="apple-converted-space"/>
    <w:basedOn w:val="a0"/>
    <w:qFormat/>
    <w:rsid w:val="009E29D5"/>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376</Words>
  <Characters>2149</Characters>
  <Application>Microsoft Office Word</Application>
  <DocSecurity>0</DocSecurity>
  <Lines>17</Lines>
  <Paragraphs>5</Paragraphs>
  <ScaleCrop>false</ScaleCrop>
  <Company>china</Company>
  <LinksUpToDate>false</LinksUpToDate>
  <CharactersWithSpaces>2520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粤黑粤白</dc:creator>
  <cp:lastModifiedBy>Administrator</cp:lastModifiedBy>
  <cp:revision>4</cp:revision>
  <dcterms:created xsi:type="dcterms:W3CDTF">2020-02-06T01:51:00Z</dcterms:created>
  <dcterms:modified xsi:type="dcterms:W3CDTF">2020-02-13T02:50:00Z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